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4784" w:rsidRPr="007E4E7E" w:rsidRDefault="007E4E7E">
      <w:pPr>
        <w:rPr>
          <w:lang w:val="ru-RU"/>
        </w:rPr>
      </w:pPr>
      <w:r w:rsidRPr="007E4E7E"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 w:rsidRPr="007E4E7E"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 w:rsidRPr="007E4E7E">
        <w:rPr>
          <w:rStyle w:val="BigStyle"/>
          <w:lang w:val="ru-RU"/>
        </w:rPr>
        <w:br/>
        <w:t xml:space="preserve">                                                                                            Кабинета Министров</w:t>
      </w:r>
      <w:r w:rsidRPr="007E4E7E"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 w:rsidRPr="007E4E7E">
        <w:rPr>
          <w:rStyle w:val="BigStyle"/>
          <w:lang w:val="ru-RU"/>
        </w:rPr>
        <w:br/>
        <w:t xml:space="preserve">                                                                                            от __________2026 № ______ </w:t>
      </w:r>
      <w:r w:rsidRPr="007E4E7E">
        <w:rPr>
          <w:rStyle w:val="BigStyle"/>
          <w:lang w:val="ru-RU"/>
        </w:rPr>
        <w:br/>
      </w:r>
    </w:p>
    <w:p w:rsidR="00D34784" w:rsidRPr="007E4E7E" w:rsidRDefault="007E4E7E">
      <w:pPr>
        <w:spacing w:after="0"/>
        <w:jc w:val="center"/>
        <w:rPr>
          <w:lang w:val="ru-RU"/>
        </w:rPr>
      </w:pPr>
      <w:r w:rsidRPr="007E4E7E">
        <w:rPr>
          <w:rStyle w:val="BigStyle"/>
          <w:lang w:val="ru-RU"/>
        </w:rPr>
        <w:t>Графическое описание местоположения границ</w:t>
      </w:r>
    </w:p>
    <w:p w:rsidR="00D34784" w:rsidRDefault="007E4E7E">
      <w:pPr>
        <w:spacing w:after="0"/>
        <w:jc w:val="center"/>
        <w:rPr>
          <w:rStyle w:val="BigStyle"/>
          <w:lang w:val="ru-RU"/>
        </w:rPr>
      </w:pPr>
      <w:r w:rsidRPr="007E4E7E">
        <w:rPr>
          <w:rStyle w:val="BigStyle"/>
          <w:lang w:val="ru-RU"/>
        </w:rPr>
        <w:t>государственного природного заказника регионального значения биологического (ботанического) профиля «Адонисовый лес»</w:t>
      </w:r>
    </w:p>
    <w:p w:rsidR="0051282D" w:rsidRPr="0051282D" w:rsidRDefault="0051282D" w:rsidP="0051282D">
      <w:pPr>
        <w:spacing w:after="0"/>
        <w:jc w:val="center"/>
        <w:rPr>
          <w:lang w:val="ru-RU"/>
        </w:rPr>
      </w:pPr>
      <w:r w:rsidRPr="0051282D">
        <w:rPr>
          <w:rStyle w:val="BigStyle"/>
          <w:sz w:val="24"/>
          <w:lang w:val="ru-RU"/>
        </w:rPr>
        <w:t>(далее – объект)</w:t>
      </w:r>
    </w:p>
    <w:p w:rsidR="00D34784" w:rsidRDefault="007E4E7E">
      <w:pPr>
        <w:jc w:val="center"/>
      </w:pPr>
      <w:r w:rsidRPr="007E4E7E">
        <w:rPr>
          <w:rStyle w:val="BigStyle"/>
          <w:lang w:val="ru-RU"/>
        </w:rPr>
        <w:br/>
      </w:r>
      <w:r>
        <w:rPr>
          <w:rStyle w:val="BigStyle"/>
        </w:rPr>
        <w:t>Раздел 1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845"/>
        <w:gridCol w:w="4116"/>
        <w:gridCol w:w="5238"/>
      </w:tblGrid>
      <w:tr w:rsidR="00D34784">
        <w:tc>
          <w:tcPr>
            <w:tcW w:w="10199" w:type="dxa"/>
            <w:gridSpan w:val="3"/>
          </w:tcPr>
          <w:p w:rsidR="00D34784" w:rsidRDefault="007E4E7E">
            <w:pPr>
              <w:jc w:val="center"/>
            </w:pPr>
            <w:r>
              <w:rPr>
                <w:rStyle w:val="BigStyle"/>
              </w:rPr>
              <w:t>Сведения об объекте</w:t>
            </w:r>
          </w:p>
        </w:tc>
      </w:tr>
      <w:tr w:rsidR="00D34784">
        <w:tc>
          <w:tcPr>
            <w:tcW w:w="845" w:type="dxa"/>
          </w:tcPr>
          <w:p w:rsidR="00D34784" w:rsidRDefault="007E4E7E">
            <w:pPr>
              <w:jc w:val="center"/>
            </w:pPr>
            <w:r>
              <w:rPr>
                <w:rStyle w:val="BigStyle"/>
              </w:rPr>
              <w:t>№ п/п</w:t>
            </w:r>
          </w:p>
        </w:tc>
        <w:tc>
          <w:tcPr>
            <w:tcW w:w="4116" w:type="dxa"/>
          </w:tcPr>
          <w:p w:rsidR="00D34784" w:rsidRDefault="007E4E7E">
            <w:pPr>
              <w:jc w:val="center"/>
            </w:pPr>
            <w:r>
              <w:rPr>
                <w:rStyle w:val="BigStyle"/>
              </w:rPr>
              <w:t>Характеристики объекта</w:t>
            </w:r>
          </w:p>
        </w:tc>
        <w:tc>
          <w:tcPr>
            <w:tcW w:w="5238" w:type="dxa"/>
          </w:tcPr>
          <w:p w:rsidR="00D34784" w:rsidRDefault="007E4E7E">
            <w:pPr>
              <w:jc w:val="center"/>
            </w:pPr>
            <w:r>
              <w:rPr>
                <w:rStyle w:val="BigStyle"/>
              </w:rPr>
              <w:t>Описание характеристик</w:t>
            </w:r>
          </w:p>
        </w:tc>
      </w:tr>
      <w:tr w:rsidR="00D34784" w:rsidRPr="0051282D">
        <w:tc>
          <w:tcPr>
            <w:tcW w:w="845" w:type="dxa"/>
          </w:tcPr>
          <w:p w:rsidR="00D34784" w:rsidRDefault="007E4E7E">
            <w:pPr>
              <w:jc w:val="center"/>
            </w:pPr>
            <w:r>
              <w:rPr>
                <w:rStyle w:val="BigStyle"/>
              </w:rPr>
              <w:t>1</w:t>
            </w:r>
          </w:p>
        </w:tc>
        <w:tc>
          <w:tcPr>
            <w:tcW w:w="4116" w:type="dxa"/>
          </w:tcPr>
          <w:p w:rsidR="00D34784" w:rsidRDefault="007E4E7E" w:rsidP="0051282D">
            <w:pPr>
              <w:jc w:val="both"/>
            </w:pPr>
            <w:r>
              <w:rPr>
                <w:rStyle w:val="BigStyle"/>
              </w:rPr>
              <w:t>Местоположение объекта</w:t>
            </w:r>
          </w:p>
        </w:tc>
        <w:tc>
          <w:tcPr>
            <w:tcW w:w="5238" w:type="dxa"/>
          </w:tcPr>
          <w:p w:rsidR="00D34784" w:rsidRPr="007E4E7E" w:rsidRDefault="007E4E7E" w:rsidP="0051282D">
            <w:pPr>
              <w:jc w:val="both"/>
              <w:rPr>
                <w:lang w:val="ru-RU"/>
              </w:rPr>
            </w:pPr>
            <w:r w:rsidRPr="007E4E7E">
              <w:rPr>
                <w:rStyle w:val="BigStyle"/>
                <w:lang w:val="ru-RU"/>
              </w:rPr>
              <w:t>Республика Татарстан, Бугульминский муниципальный район, Новоалександровское сельское поселение</w:t>
            </w:r>
          </w:p>
        </w:tc>
      </w:tr>
      <w:tr w:rsidR="00D34784">
        <w:tc>
          <w:tcPr>
            <w:tcW w:w="845" w:type="dxa"/>
          </w:tcPr>
          <w:p w:rsidR="00D34784" w:rsidRDefault="007E4E7E">
            <w:pPr>
              <w:jc w:val="center"/>
            </w:pPr>
            <w:r>
              <w:rPr>
                <w:rStyle w:val="BigStyle"/>
              </w:rPr>
              <w:t>2</w:t>
            </w:r>
          </w:p>
        </w:tc>
        <w:tc>
          <w:tcPr>
            <w:tcW w:w="4116" w:type="dxa"/>
          </w:tcPr>
          <w:p w:rsidR="00D34784" w:rsidRPr="007E4E7E" w:rsidRDefault="007E4E7E" w:rsidP="0051282D">
            <w:pPr>
              <w:jc w:val="both"/>
              <w:rPr>
                <w:lang w:val="ru-RU"/>
              </w:rPr>
            </w:pPr>
            <w:r w:rsidRPr="007E4E7E">
              <w:rPr>
                <w:rStyle w:val="BigStyle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8" w:type="dxa"/>
          </w:tcPr>
          <w:p w:rsidR="00D34784" w:rsidRDefault="007E4E7E" w:rsidP="0051282D">
            <w:pPr>
              <w:jc w:val="both"/>
            </w:pPr>
            <w:r>
              <w:rPr>
                <w:rStyle w:val="BigStyle"/>
              </w:rPr>
              <w:t>610 395 кв. м +/- 13 672 кв. м</w:t>
            </w:r>
          </w:p>
        </w:tc>
      </w:tr>
      <w:tr w:rsidR="00D34784">
        <w:tc>
          <w:tcPr>
            <w:tcW w:w="845" w:type="dxa"/>
          </w:tcPr>
          <w:p w:rsidR="00D34784" w:rsidRDefault="007E4E7E">
            <w:pPr>
              <w:jc w:val="center"/>
            </w:pPr>
            <w:r>
              <w:rPr>
                <w:rStyle w:val="BigStyle"/>
              </w:rPr>
              <w:t>3</w:t>
            </w:r>
          </w:p>
        </w:tc>
        <w:tc>
          <w:tcPr>
            <w:tcW w:w="4116" w:type="dxa"/>
          </w:tcPr>
          <w:p w:rsidR="00D34784" w:rsidRDefault="007E4E7E" w:rsidP="0051282D">
            <w:pPr>
              <w:jc w:val="both"/>
            </w:pPr>
            <w:r>
              <w:rPr>
                <w:rStyle w:val="BigStyle"/>
              </w:rPr>
              <w:t>Иные характеристики объекта</w:t>
            </w:r>
          </w:p>
        </w:tc>
        <w:tc>
          <w:tcPr>
            <w:tcW w:w="5238" w:type="dxa"/>
          </w:tcPr>
          <w:p w:rsidR="00D34784" w:rsidRDefault="007E4E7E" w:rsidP="0051282D">
            <w:pPr>
              <w:jc w:val="both"/>
            </w:pPr>
            <w:r>
              <w:rPr>
                <w:rStyle w:val="BigStyle"/>
              </w:rPr>
              <w:t>-</w:t>
            </w:r>
          </w:p>
        </w:tc>
      </w:tr>
    </w:tbl>
    <w:p w:rsidR="007E4E7E" w:rsidRDefault="007E4E7E" w:rsidP="0051282D">
      <w:pPr>
        <w:spacing w:after="0" w:line="240" w:lineRule="auto"/>
        <w:jc w:val="center"/>
        <w:rPr>
          <w:rStyle w:val="BigStyle"/>
        </w:rPr>
      </w:pPr>
    </w:p>
    <w:p w:rsidR="00D34784" w:rsidRDefault="007E4E7E" w:rsidP="0051282D">
      <w:pPr>
        <w:jc w:val="center"/>
      </w:pPr>
      <w:r>
        <w:rPr>
          <w:rStyle w:val="BigStyle"/>
        </w:rPr>
        <w:t>Раздел 2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D34784" w:rsidRPr="0051282D">
        <w:tc>
          <w:tcPr>
            <w:tcW w:w="10239" w:type="dxa"/>
            <w:gridSpan w:val="6"/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rStyle w:val="BigStyle"/>
                <w:lang w:val="ru-RU"/>
              </w:rPr>
              <w:t>Сведения о местоположении границ объекта</w:t>
            </w:r>
          </w:p>
        </w:tc>
      </w:tr>
      <w:tr w:rsidR="00D34784">
        <w:tc>
          <w:tcPr>
            <w:tcW w:w="10239" w:type="dxa"/>
            <w:gridSpan w:val="6"/>
          </w:tcPr>
          <w:p w:rsidR="00D34784" w:rsidRDefault="007E4E7E">
            <w:r>
              <w:rPr>
                <w:rStyle w:val="BigStyle"/>
              </w:rPr>
              <w:t>1. Система координат: МСК-16</w:t>
            </w:r>
          </w:p>
        </w:tc>
      </w:tr>
      <w:tr w:rsidR="00D34784" w:rsidRPr="0051282D">
        <w:tc>
          <w:tcPr>
            <w:tcW w:w="10239" w:type="dxa"/>
            <w:gridSpan w:val="6"/>
          </w:tcPr>
          <w:p w:rsidR="00D34784" w:rsidRPr="007E4E7E" w:rsidRDefault="007E4E7E">
            <w:pPr>
              <w:rPr>
                <w:lang w:val="ru-RU"/>
              </w:rPr>
            </w:pPr>
            <w:r w:rsidRPr="007E4E7E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D34784" w:rsidRPr="0051282D" w:rsidTr="007E4E7E">
        <w:tc>
          <w:tcPr>
            <w:tcW w:w="1667" w:type="dxa"/>
            <w:vMerge w:val="restart"/>
            <w:tcBorders>
              <w:bottom w:val="nil"/>
            </w:tcBorders>
          </w:tcPr>
          <w:p w:rsidR="00D34784" w:rsidRDefault="007E4E7E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  <w:tcBorders>
              <w:bottom w:val="single" w:sz="4" w:space="0" w:color="auto"/>
            </w:tcBorders>
          </w:tcPr>
          <w:p w:rsidR="00D34784" w:rsidRDefault="007E4E7E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7E4E7E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  <w:tcBorders>
              <w:bottom w:val="nil"/>
            </w:tcBorders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D34784" w:rsidTr="007E4E7E">
        <w:tc>
          <w:tcPr>
            <w:tcW w:w="1667" w:type="dxa"/>
            <w:vMerge/>
            <w:tcBorders>
              <w:bottom w:val="nil"/>
            </w:tcBorders>
          </w:tcPr>
          <w:p w:rsidR="00D34784" w:rsidRPr="007E4E7E" w:rsidRDefault="00D34784">
            <w:pPr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D34784" w:rsidRDefault="007E4E7E">
            <w:pPr>
              <w:jc w:val="center"/>
            </w:pPr>
            <w:r>
              <w:t>X</w:t>
            </w:r>
          </w:p>
        </w:tc>
        <w:tc>
          <w:tcPr>
            <w:tcW w:w="1417" w:type="dxa"/>
            <w:tcBorders>
              <w:bottom w:val="nil"/>
            </w:tcBorders>
          </w:tcPr>
          <w:p w:rsidR="00D34784" w:rsidRDefault="007E4E7E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  <w:tcBorders>
              <w:bottom w:val="nil"/>
            </w:tcBorders>
          </w:tcPr>
          <w:p w:rsidR="00D34784" w:rsidRDefault="00D34784"/>
        </w:tc>
        <w:tc>
          <w:tcPr>
            <w:tcW w:w="1843" w:type="dxa"/>
            <w:vMerge/>
            <w:tcBorders>
              <w:bottom w:val="nil"/>
            </w:tcBorders>
          </w:tcPr>
          <w:p w:rsidR="00D34784" w:rsidRDefault="00D34784"/>
        </w:tc>
        <w:tc>
          <w:tcPr>
            <w:tcW w:w="1627" w:type="dxa"/>
            <w:vMerge/>
            <w:tcBorders>
              <w:bottom w:val="nil"/>
            </w:tcBorders>
          </w:tcPr>
          <w:p w:rsidR="00D34784" w:rsidRDefault="00D34784"/>
        </w:tc>
      </w:tr>
    </w:tbl>
    <w:p w:rsidR="00D34784" w:rsidRDefault="00D34784" w:rsidP="007E4E7E">
      <w:pPr>
        <w:spacing w:after="0" w:line="0" w:lineRule="auto"/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D34784">
        <w:trPr>
          <w:tblHeader/>
        </w:trPr>
        <w:tc>
          <w:tcPr>
            <w:tcW w:w="1667" w:type="dxa"/>
          </w:tcPr>
          <w:p w:rsidR="00D34784" w:rsidRDefault="007E4E7E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6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342259.96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2358836.26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342246.32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2358809.23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342238.96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2358792.51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342183.26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2358665.50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342118.22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2358512.94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342094.01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2358455.73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342059.32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2358375.45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342064.73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2358356.51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342066.94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2358348.73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lastRenderedPageBreak/>
              <w:t>10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342079.34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2358300.85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342087.32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2358276.99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342083.87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2358276.91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342078.82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2358277.83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342053.96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2358281.43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342051.19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2358271.52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342044.79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2358247.90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342037.35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2358214.58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342027.55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2358171.05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342040.24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2358168.32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20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342062.98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2358163.51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342083.08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2358159.08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342111.01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2358153.05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342132.85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2358148.62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342128.29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2358126.54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342119.33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2358090.19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342118.87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2358088.18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342117.13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2358081.96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342090.24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2357973.01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29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342063.26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2357866.53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30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342062.24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2357862.48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341994.99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2357828.26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341978.09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2357819.93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341913.42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2357787.23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341915.81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2357742.95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341930.24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2357617.26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341946.15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2357501.20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341949.92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2357499.09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341964.49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2357491.01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39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342096.49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2357416.76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40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342113.74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2357382.51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342185.73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2357347.71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342237.51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2357507.53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342114.84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2357616.20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342141.14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2357709.77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342141.13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2357734.38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342313.15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2357832.10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342344.50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2357830.96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342361.99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2357767.26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49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342393.74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2357759.01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50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342447.74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2357745.01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342521.49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2357724.76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342527.47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2357726.63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342651.39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2357767.76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342708.58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2357845.19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342603.65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2357989.31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342583.06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2358265.95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342437.05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2358264.77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342420.19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2358333.55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59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342450.38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2358338.91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lastRenderedPageBreak/>
              <w:t>60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342427.45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2358413.05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342537.25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2358411.91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342586.84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2358444.23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342550.21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2358529.85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342555.73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2358599.01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342592.36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2358738.87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342704.17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2358803.87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67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342566.86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2358876.12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68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342568.66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2358923.63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69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342496.44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2358926.18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70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342487.85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2358897.94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71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342343.34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2358873.17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72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342323.05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2358827.27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342259.96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2358836.26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 w:rsidRPr="0051282D">
        <w:tc>
          <w:tcPr>
            <w:tcW w:w="10239" w:type="dxa"/>
            <w:gridSpan w:val="6"/>
          </w:tcPr>
          <w:p w:rsidR="00D34784" w:rsidRPr="007E4E7E" w:rsidRDefault="007E4E7E">
            <w:pPr>
              <w:rPr>
                <w:lang w:val="ru-RU"/>
              </w:rPr>
            </w:pPr>
            <w:r w:rsidRPr="007E4E7E">
              <w:rPr>
                <w:rStyle w:val="BigStyle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D34784" w:rsidRPr="0051282D">
        <w:tc>
          <w:tcPr>
            <w:tcW w:w="1667" w:type="dxa"/>
            <w:vMerge w:val="restart"/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4" w:type="dxa"/>
            <w:gridSpan w:val="2"/>
          </w:tcPr>
          <w:p w:rsidR="00D34784" w:rsidRDefault="007E4E7E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7E4E7E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D34784">
        <w:tc>
          <w:tcPr>
            <w:tcW w:w="1667" w:type="dxa"/>
            <w:vMerge/>
          </w:tcPr>
          <w:p w:rsidR="00D34784" w:rsidRPr="007E4E7E" w:rsidRDefault="00D34784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D34784" w:rsidRDefault="00D34784"/>
        </w:tc>
        <w:tc>
          <w:tcPr>
            <w:tcW w:w="1843" w:type="dxa"/>
            <w:vMerge/>
          </w:tcPr>
          <w:p w:rsidR="00D34784" w:rsidRDefault="00D34784"/>
        </w:tc>
        <w:tc>
          <w:tcPr>
            <w:tcW w:w="1627" w:type="dxa"/>
            <w:vMerge/>
          </w:tcPr>
          <w:p w:rsidR="00D34784" w:rsidRDefault="00D34784"/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6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</w:tbl>
    <w:p w:rsidR="007E4E7E" w:rsidRDefault="007E4E7E">
      <w:pPr>
        <w:jc w:val="center"/>
        <w:rPr>
          <w:rStyle w:val="BigStyle"/>
        </w:rPr>
      </w:pPr>
    </w:p>
    <w:p w:rsidR="00D34784" w:rsidRDefault="007E4E7E" w:rsidP="0051282D">
      <w:pPr>
        <w:jc w:val="center"/>
      </w:pPr>
      <w:r>
        <w:rPr>
          <w:rStyle w:val="BigStyle"/>
        </w:rPr>
        <w:t>Раздел 3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D34784" w:rsidRPr="0051282D">
        <w:tc>
          <w:tcPr>
            <w:tcW w:w="10239" w:type="dxa"/>
            <w:gridSpan w:val="6"/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rStyle w:val="BigStyle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D34784">
        <w:tc>
          <w:tcPr>
            <w:tcW w:w="10239" w:type="dxa"/>
            <w:gridSpan w:val="6"/>
          </w:tcPr>
          <w:p w:rsidR="00D34784" w:rsidRPr="0051282D" w:rsidRDefault="007E4E7E">
            <w:pPr>
              <w:rPr>
                <w:lang w:val="ru-RU"/>
              </w:rPr>
            </w:pPr>
            <w:r>
              <w:rPr>
                <w:rStyle w:val="BigStyle"/>
              </w:rPr>
              <w:t>1. Система координат</w:t>
            </w:r>
            <w:r w:rsidR="0051282D">
              <w:rPr>
                <w:rStyle w:val="BigStyle"/>
                <w:lang w:val="ru-RU"/>
              </w:rPr>
              <w:t>: МСК-16</w:t>
            </w:r>
          </w:p>
        </w:tc>
      </w:tr>
      <w:tr w:rsidR="00D34784" w:rsidRPr="0051282D">
        <w:tc>
          <w:tcPr>
            <w:tcW w:w="10239" w:type="dxa"/>
            <w:gridSpan w:val="6"/>
          </w:tcPr>
          <w:p w:rsidR="00D34784" w:rsidRPr="007E4E7E" w:rsidRDefault="007E4E7E">
            <w:pPr>
              <w:rPr>
                <w:lang w:val="ru-RU"/>
              </w:rPr>
            </w:pPr>
            <w:r w:rsidRPr="007E4E7E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D34784" w:rsidRPr="0051282D">
        <w:tc>
          <w:tcPr>
            <w:tcW w:w="1667" w:type="dxa"/>
            <w:vMerge w:val="restart"/>
          </w:tcPr>
          <w:p w:rsidR="00D34784" w:rsidRDefault="007E4E7E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</w:tcPr>
          <w:p w:rsidR="00D34784" w:rsidRDefault="007E4E7E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7E4E7E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D34784" w:rsidRPr="007E4E7E" w:rsidRDefault="007E4E7E">
            <w:pPr>
              <w:jc w:val="center"/>
              <w:rPr>
                <w:lang w:val="ru-RU"/>
              </w:rPr>
            </w:pPr>
            <w:r w:rsidRPr="007E4E7E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D34784">
        <w:tc>
          <w:tcPr>
            <w:tcW w:w="1667" w:type="dxa"/>
            <w:vMerge/>
          </w:tcPr>
          <w:p w:rsidR="00D34784" w:rsidRPr="007E4E7E" w:rsidRDefault="00D34784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D34784" w:rsidRDefault="00D34784"/>
        </w:tc>
        <w:tc>
          <w:tcPr>
            <w:tcW w:w="1843" w:type="dxa"/>
            <w:vMerge/>
          </w:tcPr>
          <w:p w:rsidR="00D34784" w:rsidRDefault="00D34784"/>
        </w:tc>
        <w:tc>
          <w:tcPr>
            <w:tcW w:w="1627" w:type="dxa"/>
            <w:vMerge/>
          </w:tcPr>
          <w:p w:rsidR="00D34784" w:rsidRDefault="00D34784"/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6</w:t>
            </w:r>
          </w:p>
        </w:tc>
      </w:tr>
      <w:tr w:rsidR="00D34784">
        <w:tc>
          <w:tcPr>
            <w:tcW w:w="166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D34784" w:rsidRDefault="007E4E7E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D34784" w:rsidRDefault="007E4E7E">
            <w:pPr>
              <w:jc w:val="center"/>
            </w:pPr>
            <w:r>
              <w:t>-</w:t>
            </w:r>
          </w:p>
        </w:tc>
      </w:tr>
      <w:tr w:rsidR="00D34784" w:rsidRPr="0051282D">
        <w:tc>
          <w:tcPr>
            <w:tcW w:w="10239" w:type="dxa"/>
            <w:gridSpan w:val="6"/>
          </w:tcPr>
          <w:p w:rsidR="00D34784" w:rsidRPr="007E4E7E" w:rsidRDefault="007E4E7E">
            <w:pPr>
              <w:rPr>
                <w:lang w:val="ru-RU"/>
              </w:rPr>
            </w:pPr>
            <w:r w:rsidRPr="007E4E7E">
              <w:rPr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51282D">
        <w:tc>
          <w:tcPr>
            <w:tcW w:w="1667" w:type="dxa"/>
          </w:tcPr>
          <w:p w:rsidR="0051282D" w:rsidRDefault="0051282D" w:rsidP="0051282D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51282D" w:rsidRDefault="0051282D" w:rsidP="0051282D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51282D" w:rsidRDefault="0051282D" w:rsidP="0051282D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51282D" w:rsidRDefault="0051282D" w:rsidP="0051282D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51282D" w:rsidRDefault="0051282D" w:rsidP="0051282D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51282D" w:rsidRDefault="0051282D" w:rsidP="0051282D">
            <w:pPr>
              <w:jc w:val="center"/>
            </w:pPr>
            <w:r>
              <w:t>6</w:t>
            </w:r>
          </w:p>
        </w:tc>
      </w:tr>
      <w:tr w:rsidR="0051282D">
        <w:tc>
          <w:tcPr>
            <w:tcW w:w="1667" w:type="dxa"/>
          </w:tcPr>
          <w:p w:rsidR="0051282D" w:rsidRDefault="0051282D" w:rsidP="0051282D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51282D" w:rsidRDefault="0051282D" w:rsidP="0051282D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51282D" w:rsidRDefault="0051282D" w:rsidP="0051282D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51282D" w:rsidRDefault="0051282D" w:rsidP="0051282D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51282D" w:rsidRDefault="0051282D" w:rsidP="0051282D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51282D" w:rsidRDefault="0051282D" w:rsidP="0051282D">
            <w:pPr>
              <w:jc w:val="center"/>
            </w:pPr>
            <w:r>
              <w:t>-</w:t>
            </w:r>
          </w:p>
        </w:tc>
      </w:tr>
    </w:tbl>
    <w:p w:rsidR="00D34784" w:rsidRDefault="007E4E7E">
      <w:r>
        <w:br w:type="page"/>
      </w:r>
    </w:p>
    <w:p w:rsidR="00D34784" w:rsidRDefault="007E4E7E">
      <w:pPr>
        <w:spacing w:after="0" w:line="360" w:lineRule="auto"/>
        <w:jc w:val="center"/>
      </w:pPr>
      <w:r>
        <w:rPr>
          <w:rStyle w:val="BigStyle"/>
        </w:rPr>
        <w:lastRenderedPageBreak/>
        <w:t>Раздел 4</w:t>
      </w:r>
    </w:p>
    <w:p w:rsidR="00D34784" w:rsidRDefault="00C302C1">
      <w:pPr>
        <w:spacing w:after="0"/>
        <w:jc w:val="center"/>
      </w:pPr>
      <w:r>
        <w:rPr>
          <w:rStyle w:val="BigStyle"/>
        </w:rPr>
        <w:t xml:space="preserve">План границ объекта </w:t>
      </w:r>
      <w:r w:rsidR="007E4E7E">
        <w:rPr>
          <w:rStyle w:val="BigStyle"/>
        </w:rPr>
        <w:t xml:space="preserve"> </w:t>
      </w:r>
    </w:p>
    <w:p w:rsidR="00D34784" w:rsidRPr="007E4E7E" w:rsidRDefault="007E4E7E">
      <w:pPr>
        <w:spacing w:after="120"/>
        <w:jc w:val="center"/>
        <w:rPr>
          <w:lang w:val="ru-RU"/>
        </w:rPr>
      </w:pPr>
      <w:r w:rsidRPr="007E4E7E">
        <w:rPr>
          <w:rStyle w:val="BigStyle"/>
          <w:lang w:val="ru-RU"/>
        </w:rPr>
        <w:t>государственного природного заказника регионального значения биологического (ботанического) профиля «Адонисовый лес»</w:t>
      </w:r>
    </w:p>
    <w:p w:rsidR="00D34784" w:rsidRDefault="007E4E7E">
      <w:pPr>
        <w:spacing w:after="80"/>
        <w:jc w:val="center"/>
        <w:rPr>
          <w:lang w:val="ru-RU"/>
        </w:rPr>
      </w:pPr>
      <w:r w:rsidRPr="007E4E7E">
        <w:rPr>
          <w:lang w:val="ru-RU"/>
        </w:rPr>
        <w:t>Обзорная схема границ объекта</w:t>
      </w:r>
    </w:p>
    <w:p w:rsidR="007E4E7E" w:rsidRDefault="0051282D">
      <w:pPr>
        <w:spacing w:after="80"/>
        <w:jc w:val="center"/>
        <w:rPr>
          <w:lang w:val="ru-RU"/>
        </w:rPr>
      </w:pPr>
      <w:r>
        <w:rPr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6pt;height:501.6pt">
            <v:imagedata r:id="rId8" o:title="Адонисовый лес ОБЗОРКА 20 000"/>
          </v:shape>
        </w:pict>
      </w:r>
    </w:p>
    <w:p w:rsidR="00C302C1" w:rsidRPr="00C77989" w:rsidRDefault="00C302C1" w:rsidP="00C302C1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4F5DB9">
        <w:rPr>
          <w:rFonts w:eastAsia="Times New Roman" w:cs="Times New Roman"/>
          <w:bCs/>
          <w:szCs w:val="24"/>
          <w:lang w:val="ru-RU"/>
        </w:rPr>
        <w:t xml:space="preserve">Масштаб 1 : </w:t>
      </w:r>
      <w:bookmarkStart w:id="0" w:name="масштаб"/>
      <w:r>
        <w:rPr>
          <w:rFonts w:eastAsia="Times New Roman" w:cs="Times New Roman"/>
          <w:bCs/>
          <w:szCs w:val="24"/>
          <w:lang w:val="ru-RU"/>
        </w:rPr>
        <w:t>20</w:t>
      </w:r>
      <w:r w:rsidRPr="004F5DB9">
        <w:rPr>
          <w:rFonts w:eastAsia="Times New Roman" w:cs="Times New Roman"/>
          <w:bCs/>
          <w:szCs w:val="24"/>
          <w:lang w:val="ru-RU"/>
        </w:rPr>
        <w:t xml:space="preserve"> 000</w:t>
      </w:r>
      <w:bookmarkEnd w:id="0"/>
    </w:p>
    <w:p w:rsidR="00C302C1" w:rsidRPr="00D714B4" w:rsidRDefault="00C302C1" w:rsidP="00C302C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1" w:name="условные"/>
      <w:r w:rsidRPr="00D714B4">
        <w:rPr>
          <w:rFonts w:eastAsia="Times New Roman" w:cs="Times New Roman"/>
          <w:szCs w:val="24"/>
          <w:lang w:val="ru-RU"/>
        </w:rPr>
        <w:t>Используемые условные знаки и обозначения</w:t>
      </w:r>
      <w:bookmarkEnd w:id="1"/>
      <w:r w:rsidRPr="00D714B4">
        <w:rPr>
          <w:rFonts w:eastAsia="Times New Roman" w:cs="Times New Roman"/>
          <w:szCs w:val="24"/>
          <w:lang w:val="ru-RU"/>
        </w:rPr>
        <w:t>:</w:t>
      </w:r>
    </w:p>
    <w:p w:rsidR="00C302C1" w:rsidRPr="00D714B4" w:rsidRDefault="00C302C1" w:rsidP="00C302C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0" allowOverlap="1" wp14:anchorId="1ED3CF67" wp14:editId="3EC875AA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C520E0" id="Прямая соединительная линия 109" o:spid="_x0000_s1026" style="position:absolute;z-index: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" o:allowincell="f" strokecolor="red" strokeweight=".53mm">
                <w10:wrap anchorx="margin"/>
              </v:line>
            </w:pict>
          </mc:Fallback>
        </mc:AlternateContent>
      </w:r>
      <w:r w:rsidRPr="00D714B4">
        <w:rPr>
          <w:rFonts w:eastAsia="Times New Roman" w:cs="Times New Roman"/>
          <w:szCs w:val="24"/>
          <w:lang w:val="ru-RU"/>
        </w:rPr>
        <w:tab/>
        <w:t xml:space="preserve">– </w:t>
      </w:r>
      <w:bookmarkStart w:id="2" w:name="граница_объекта"/>
      <w:r w:rsidRPr="00D714B4">
        <w:rPr>
          <w:rFonts w:eastAsia="Times New Roman" w:cs="Times New Roman"/>
          <w:szCs w:val="24"/>
          <w:lang w:val="ru-RU"/>
        </w:rPr>
        <w:t>граница объекта</w:t>
      </w:r>
      <w:bookmarkEnd w:id="2"/>
    </w:p>
    <w:p w:rsidR="00C302C1" w:rsidRPr="00C302C1" w:rsidRDefault="00C302C1" w:rsidP="00C302C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C302C1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824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113029</wp:posOffset>
                </wp:positionV>
                <wp:extent cx="467995" cy="0"/>
                <wp:effectExtent l="0" t="0" r="27305" b="19050"/>
                <wp:wrapNone/>
                <wp:docPr id="3149" name="Прямая соединительная линия 3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3C7CA7" id="Прямая соединительная линия 3149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8.9pt" to="36.8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" strokecolor="#a52be9" strokeweight=".53mm">
                <o:lock v:ext="edit" shapetype="f"/>
                <w10:wrap anchorx="margin"/>
              </v:line>
            </w:pict>
          </mc:Fallback>
        </mc:AlternateContent>
      </w:r>
      <w:r w:rsidRPr="00C302C1">
        <w:rPr>
          <w:rFonts w:eastAsia="Calibri" w:cs="Times New Roman"/>
          <w:szCs w:val="24"/>
          <w:lang w:val="ru-RU" w:eastAsia="ru-RU"/>
        </w:rPr>
        <w:tab/>
        <w:t>– граница сельского поселения</w:t>
      </w:r>
    </w:p>
    <w:p w:rsidR="00C302C1" w:rsidRPr="009F78C5" w:rsidRDefault="00C302C1" w:rsidP="00C302C1">
      <w:pPr>
        <w:tabs>
          <w:tab w:val="left" w:pos="1418"/>
        </w:tabs>
        <w:rPr>
          <w:lang w:val="ru-RU"/>
        </w:rPr>
      </w:pPr>
      <w:r w:rsidRPr="00C302C1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104140</wp:posOffset>
                </wp:positionV>
                <wp:extent cx="467995" cy="635"/>
                <wp:effectExtent l="10795" t="18415" r="16510" b="9525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404040"/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52BF8F" id="Прямая соединительная линия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8.2pt" to="36.9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" strokecolor="#404040" strokeweight="1.5pt">
                <v:stroke dashstyle="longDashDotDot"/>
              </v:line>
            </w:pict>
          </mc:Fallback>
        </mc:AlternateContent>
      </w:r>
      <w:r w:rsidRPr="00C302C1">
        <w:rPr>
          <w:rFonts w:eastAsia="Calibri" w:cs="Times New Roman"/>
          <w:szCs w:val="24"/>
          <w:lang w:val="ru-RU" w:eastAsia="ru-RU"/>
        </w:rPr>
        <w:tab/>
      </w:r>
      <w:r w:rsidRPr="00C302C1">
        <w:rPr>
          <w:rFonts w:eastAsia="Calibri" w:cs="Times New Roman"/>
          <w:szCs w:val="24"/>
          <w:lang w:val="ru-RU" w:eastAsia="ru-RU"/>
        </w:rPr>
        <w:tab/>
        <w:t>– граница населенного пункта</w:t>
      </w:r>
      <w:r w:rsidRPr="00C77989">
        <w:rPr>
          <w:rFonts w:cs="Times New Roman"/>
          <w:lang w:val="ru-RU"/>
        </w:rPr>
        <w:t>.</w:t>
      </w:r>
      <w:r>
        <w:rPr>
          <w:rStyle w:val="BigStyle"/>
          <w:lang w:val="ru-RU"/>
        </w:rPr>
        <w:br w:type="page"/>
      </w:r>
    </w:p>
    <w:p w:rsidR="00D34784" w:rsidRPr="007E4E7E" w:rsidRDefault="00C302C1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объекта </w:t>
      </w:r>
      <w:r w:rsidR="007E4E7E" w:rsidRPr="007E4E7E">
        <w:rPr>
          <w:rStyle w:val="BigStyle"/>
          <w:lang w:val="ru-RU"/>
        </w:rPr>
        <w:t xml:space="preserve"> </w:t>
      </w:r>
    </w:p>
    <w:p w:rsidR="00D34784" w:rsidRPr="007E4E7E" w:rsidRDefault="007E4E7E">
      <w:pPr>
        <w:spacing w:after="80"/>
        <w:jc w:val="center"/>
        <w:rPr>
          <w:lang w:val="ru-RU"/>
        </w:rPr>
      </w:pPr>
      <w:r w:rsidRPr="007E4E7E">
        <w:rPr>
          <w:rStyle w:val="BigStyle"/>
          <w:lang w:val="ru-RU"/>
        </w:rPr>
        <w:t>государственного природного заказника регионального значения биологического (ботанического) профиля «Адонисовый лес»</w:t>
      </w:r>
    </w:p>
    <w:p w:rsidR="00D34784" w:rsidRDefault="007E4E7E">
      <w:pPr>
        <w:jc w:val="center"/>
      </w:pPr>
      <w:r>
        <w:t>Лист 1</w:t>
      </w:r>
    </w:p>
    <w:p w:rsidR="00C302C1" w:rsidRDefault="0051282D">
      <w:pPr>
        <w:jc w:val="center"/>
      </w:pPr>
      <w:r>
        <w:pict>
          <v:shape id="_x0000_i1026" type="#_x0000_t75" style="width:510.6pt;height:501.6pt">
            <v:imagedata r:id="rId9" o:title="Адонисовый лес лист1 5000"/>
          </v:shape>
        </w:pict>
      </w:r>
    </w:p>
    <w:p w:rsidR="00C302C1" w:rsidRPr="004F5DB9" w:rsidRDefault="00C302C1" w:rsidP="00C302C1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4F5DB9">
        <w:rPr>
          <w:rFonts w:eastAsia="Times New Roman" w:cs="Times New Roman"/>
          <w:bCs/>
          <w:szCs w:val="24"/>
          <w:lang w:val="ru-RU"/>
        </w:rPr>
        <w:t xml:space="preserve">Масштаб 1 : </w:t>
      </w:r>
      <w:r>
        <w:rPr>
          <w:rFonts w:eastAsia="Times New Roman" w:cs="Times New Roman"/>
          <w:bCs/>
          <w:szCs w:val="24"/>
          <w:lang w:val="ru-RU"/>
        </w:rPr>
        <w:t>5</w:t>
      </w:r>
      <w:r>
        <w:rPr>
          <w:rFonts w:eastAsia="Times New Roman" w:cs="Times New Roman"/>
          <w:bCs/>
          <w:szCs w:val="24"/>
        </w:rPr>
        <w:t> </w:t>
      </w:r>
      <w:r w:rsidRPr="004F5DB9">
        <w:rPr>
          <w:rFonts w:eastAsia="Times New Roman" w:cs="Times New Roman"/>
          <w:bCs/>
          <w:szCs w:val="24"/>
          <w:lang w:val="ru-RU"/>
        </w:rPr>
        <w:t>000</w:t>
      </w:r>
    </w:p>
    <w:p w:rsidR="00C302C1" w:rsidRDefault="00C302C1" w:rsidP="00C302C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0D0527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C302C1" w:rsidRPr="00B62DB4" w:rsidRDefault="00C302C1" w:rsidP="00C302C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B62DB4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B62DB4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</w:t>
      </w:r>
      <w:r w:rsidRPr="00B62DB4">
        <w:rPr>
          <w:rFonts w:eastAsia="Times New Roman" w:cs="Times New Roman"/>
          <w:color w:val="FF0000"/>
          <w:sz w:val="22"/>
          <w:lang w:val="ru-RU" w:eastAsia="ru-RU"/>
        </w:rPr>
        <w:t xml:space="preserve"> </w:t>
      </w:r>
      <w:r w:rsidRPr="00B62DB4">
        <w:rPr>
          <w:rFonts w:eastAsia="Times New Roman" w:cs="Times New Roman"/>
          <w:sz w:val="22"/>
          <w:lang w:val="ru-RU" w:eastAsia="ru-RU"/>
        </w:rPr>
        <w:tab/>
      </w:r>
      <w:r w:rsidRPr="00B62DB4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2C1" w:rsidRPr="0021762E" w:rsidRDefault="00C302C1" w:rsidP="00C302C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5168" behindDoc="0" locked="0" layoutInCell="0" allowOverlap="1" wp14:anchorId="6CE6DDB7" wp14:editId="6FD49683">
                <wp:simplePos x="0" y="0"/>
                <wp:positionH relativeFrom="margin">
                  <wp:posOffset>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33" name="Прямая соединительная линия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14A11A" id="Прямая соединительная линия 33" o:spid="_x0000_s1026" style="position:absolute;z-index:2516551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" o:allowincell="f" strokecolor="red" strokeweight=".53mm">
                <o:lock v:ext="edit" shapetype="f"/>
                <w10:wrap anchorx="margin"/>
              </v:line>
            </w:pict>
          </mc:Fallback>
        </mc:AlternateContent>
      </w:r>
      <w:r w:rsidRPr="000D0527">
        <w:rPr>
          <w:rFonts w:eastAsia="Times New Roman" w:cs="Times New Roman"/>
          <w:szCs w:val="24"/>
          <w:lang w:val="ru-RU"/>
        </w:rPr>
        <w:tab/>
        <w:t>– граница объекта</w:t>
      </w:r>
      <w:r>
        <w:rPr>
          <w:noProof/>
          <w:lang w:val="ru-RU" w:eastAsia="ru-RU"/>
        </w:rPr>
        <w:drawing>
          <wp:anchor distT="0" distB="0" distL="0" distR="0" simplePos="0" relativeHeight="251656192" behindDoc="0" locked="0" layoutInCell="0" allowOverlap="1" wp14:anchorId="499F021F" wp14:editId="742133B4">
            <wp:simplePos x="0" y="0"/>
            <wp:positionH relativeFrom="margin">
              <wp:posOffset>-54864</wp:posOffset>
            </wp:positionH>
            <wp:positionV relativeFrom="paragraph">
              <wp:posOffset>188595</wp:posOffset>
            </wp:positionV>
            <wp:extent cx="547200" cy="154800"/>
            <wp:effectExtent l="0" t="0" r="0" b="0"/>
            <wp:wrapNone/>
            <wp:docPr id="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02C1" w:rsidRPr="000D0527" w:rsidRDefault="00C302C1" w:rsidP="00C302C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0D0527">
        <w:rPr>
          <w:rFonts w:eastAsia="Times New Roman" w:cs="Times New Roman"/>
          <w:szCs w:val="24"/>
          <w:lang w:val="ru-RU"/>
        </w:rPr>
        <w:t xml:space="preserve">                        </w:t>
      </w:r>
      <w:r w:rsidRPr="000D0527">
        <w:rPr>
          <w:rFonts w:eastAsia="Times New Roman" w:cs="Times New Roman"/>
          <w:lang w:val="ru-RU"/>
        </w:rPr>
        <w:t>– граница земельного участка</w:t>
      </w:r>
    </w:p>
    <w:p w:rsidR="00C302C1" w:rsidRPr="000D0527" w:rsidRDefault="00C302C1" w:rsidP="00C302C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8B1822">
        <w:rPr>
          <w:rFonts w:eastAsia="Times New Roman" w:cs="Times New Roman"/>
          <w:b/>
          <w:color w:val="267300"/>
          <w:sz w:val="18"/>
          <w:szCs w:val="18"/>
          <w:lang w:val="ru-RU"/>
        </w:rPr>
        <w:t>16: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13:100405</w:t>
      </w:r>
      <w:r w:rsidRPr="008B1822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C302C1" w:rsidRPr="000D0527" w:rsidRDefault="00C302C1" w:rsidP="00C302C1">
      <w:pPr>
        <w:tabs>
          <w:tab w:val="left" w:pos="1418"/>
        </w:tabs>
        <w:spacing w:after="0" w:line="240" w:lineRule="auto"/>
        <w:outlineLvl w:val="0"/>
        <w:rPr>
          <w:rFonts w:cs="Times New Roman"/>
          <w:lang w:val="ru-RU"/>
        </w:rPr>
      </w:pPr>
      <w:r w:rsidRPr="0051282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:139</w:t>
      </w:r>
      <w:r w:rsidRPr="000D0527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C302C1" w:rsidRPr="00703868" w:rsidRDefault="00C302C1" w:rsidP="00C302C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51282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(16:13:000000:290)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</w:t>
      </w:r>
    </w:p>
    <w:p w:rsidR="00C302C1" w:rsidRPr="0021762E" w:rsidRDefault="00C302C1" w:rsidP="00C302C1">
      <w:pPr>
        <w:tabs>
          <w:tab w:val="left" w:pos="1418"/>
          <w:tab w:val="left" w:pos="1560"/>
        </w:tabs>
        <w:rPr>
          <w:lang w:val="ru-RU"/>
        </w:rPr>
      </w:pPr>
      <w:r w:rsidRPr="0051282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(2)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  <w:r w:rsidRPr="0021762E">
        <w:rPr>
          <w:lang w:val="ru-RU"/>
        </w:rPr>
        <w:br w:type="page"/>
      </w:r>
    </w:p>
    <w:p w:rsidR="00C302C1" w:rsidRPr="00767529" w:rsidRDefault="00C302C1" w:rsidP="00C302C1">
      <w:pPr>
        <w:spacing w:after="0" w:line="240" w:lineRule="atLeast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lastRenderedPageBreak/>
        <w:t xml:space="preserve">План границ объекта </w:t>
      </w:r>
      <w:r w:rsidRPr="00767529">
        <w:rPr>
          <w:rStyle w:val="BigStyle"/>
          <w:lang w:val="ru-RU"/>
        </w:rPr>
        <w:t xml:space="preserve"> </w:t>
      </w:r>
    </w:p>
    <w:p w:rsidR="00C302C1" w:rsidRDefault="00C302C1" w:rsidP="00C302C1">
      <w:pPr>
        <w:spacing w:after="120" w:line="240" w:lineRule="atLeast"/>
        <w:jc w:val="center"/>
        <w:rPr>
          <w:rStyle w:val="BigStyle"/>
          <w:lang w:val="ru-RU"/>
        </w:rPr>
      </w:pPr>
      <w:r w:rsidRPr="00767529">
        <w:rPr>
          <w:rStyle w:val="BigStyle"/>
          <w:lang w:val="ru-RU"/>
        </w:rPr>
        <w:t>государственного природного заказника регионального значения биологического (ботанического) профиля «Адонисовый лес»</w:t>
      </w:r>
    </w:p>
    <w:p w:rsidR="00C302C1" w:rsidRDefault="00C302C1" w:rsidP="00C302C1">
      <w:pPr>
        <w:spacing w:after="100" w:line="240" w:lineRule="auto"/>
        <w:jc w:val="center"/>
        <w:rPr>
          <w:lang w:val="ru-RU"/>
        </w:rPr>
      </w:pPr>
      <w:r>
        <w:rPr>
          <w:lang w:val="ru-RU"/>
        </w:rPr>
        <w:t>Лист</w:t>
      </w:r>
      <w:r w:rsidRPr="00D714B4">
        <w:rPr>
          <w:lang w:val="ru-RU"/>
        </w:rPr>
        <w:t xml:space="preserve"> </w:t>
      </w:r>
      <w:r>
        <w:rPr>
          <w:lang w:val="ru-RU"/>
        </w:rPr>
        <w:t>2</w:t>
      </w:r>
    </w:p>
    <w:p w:rsidR="00C302C1" w:rsidRDefault="0051282D" w:rsidP="00C302C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pict>
          <v:shape id="_x0000_i1027" type="#_x0000_t75" style="width:510.6pt;height:501.6pt">
            <v:imagedata r:id="rId11" o:title="Адонисовый лес лист2 5000"/>
          </v:shape>
        </w:pict>
      </w:r>
    </w:p>
    <w:p w:rsidR="00C302C1" w:rsidRPr="004F5DB9" w:rsidRDefault="00C302C1" w:rsidP="00C302C1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4F5DB9">
        <w:rPr>
          <w:rFonts w:eastAsia="Times New Roman" w:cs="Times New Roman"/>
          <w:bCs/>
          <w:szCs w:val="24"/>
          <w:lang w:val="ru-RU"/>
        </w:rPr>
        <w:t xml:space="preserve">Масштаб 1 : </w:t>
      </w:r>
      <w:r>
        <w:rPr>
          <w:rFonts w:eastAsia="Times New Roman" w:cs="Times New Roman"/>
          <w:bCs/>
          <w:szCs w:val="24"/>
          <w:lang w:val="ru-RU"/>
        </w:rPr>
        <w:t>5</w:t>
      </w:r>
      <w:r>
        <w:rPr>
          <w:rFonts w:eastAsia="Times New Roman" w:cs="Times New Roman"/>
          <w:bCs/>
          <w:szCs w:val="24"/>
        </w:rPr>
        <w:t> </w:t>
      </w:r>
      <w:r w:rsidRPr="004F5DB9">
        <w:rPr>
          <w:rFonts w:eastAsia="Times New Roman" w:cs="Times New Roman"/>
          <w:bCs/>
          <w:szCs w:val="24"/>
          <w:lang w:val="ru-RU"/>
        </w:rPr>
        <w:t>000</w:t>
      </w:r>
    </w:p>
    <w:p w:rsidR="00C302C1" w:rsidRDefault="00C302C1" w:rsidP="00C302C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0D0527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C302C1" w:rsidRPr="00B62DB4" w:rsidRDefault="00C302C1" w:rsidP="00C302C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B62DB4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B62DB4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3</w:t>
      </w:r>
      <w:r w:rsidRPr="00B62DB4">
        <w:rPr>
          <w:rFonts w:eastAsia="Times New Roman" w:cs="Times New Roman"/>
          <w:color w:val="FF0000"/>
          <w:sz w:val="22"/>
          <w:lang w:val="ru-RU" w:eastAsia="ru-RU"/>
        </w:rPr>
        <w:t xml:space="preserve"> </w:t>
      </w:r>
      <w:r w:rsidRPr="00B62DB4">
        <w:rPr>
          <w:rFonts w:eastAsia="Times New Roman" w:cs="Times New Roman"/>
          <w:sz w:val="22"/>
          <w:lang w:val="ru-RU" w:eastAsia="ru-RU"/>
        </w:rPr>
        <w:tab/>
      </w:r>
      <w:r w:rsidRPr="00B62DB4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2C1" w:rsidRDefault="00C302C1" w:rsidP="00C302C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7216" behindDoc="0" locked="0" layoutInCell="0" allowOverlap="1" wp14:anchorId="2ECBCEB6" wp14:editId="5BC5EE63">
                <wp:simplePos x="0" y="0"/>
                <wp:positionH relativeFrom="margin">
                  <wp:posOffset>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81" name="Прямая соединительная линия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E307A1" id="Прямая соединительная линия 81" o:spid="_x0000_s1026" style="position:absolute;z-index:25165721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" o:allowincell="f" strokecolor="red" strokeweight=".53mm">
                <o:lock v:ext="edit" shapetype="f"/>
                <w10:wrap anchorx="margin"/>
              </v:line>
            </w:pict>
          </mc:Fallback>
        </mc:AlternateContent>
      </w:r>
      <w:r w:rsidRPr="000D0527">
        <w:rPr>
          <w:rFonts w:eastAsia="Times New Roman" w:cs="Times New Roman"/>
          <w:szCs w:val="24"/>
          <w:lang w:val="ru-RU"/>
        </w:rPr>
        <w:tab/>
        <w:t>– граница объекта</w:t>
      </w:r>
    </w:p>
    <w:p w:rsidR="00C302C1" w:rsidRPr="000D0527" w:rsidRDefault="00C302C1" w:rsidP="00C302C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535736BD" wp14:editId="53DBC447">
                <wp:simplePos x="0" y="0"/>
                <wp:positionH relativeFrom="margin">
                  <wp:posOffset>7458</wp:posOffset>
                </wp:positionH>
                <wp:positionV relativeFrom="paragraph">
                  <wp:posOffset>80645</wp:posOffset>
                </wp:positionV>
                <wp:extent cx="467995" cy="0"/>
                <wp:effectExtent l="0" t="0" r="0" b="0"/>
                <wp:wrapNone/>
                <wp:docPr id="92" name="Прямая соединительная линия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572416" id="Прямая соединительная линия 92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6pt,6.35pt" to="37.45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0" distR="0" simplePos="0" relativeHeight="251659264" behindDoc="0" locked="0" layoutInCell="0" allowOverlap="1" wp14:anchorId="3105CCE8" wp14:editId="4692B673">
            <wp:simplePos x="0" y="0"/>
            <wp:positionH relativeFrom="margin">
              <wp:posOffset>-54864</wp:posOffset>
            </wp:positionH>
            <wp:positionV relativeFrom="paragraph">
              <wp:posOffset>188595</wp:posOffset>
            </wp:positionV>
            <wp:extent cx="547200" cy="154800"/>
            <wp:effectExtent l="0" t="0" r="0" b="0"/>
            <wp:wrapNone/>
            <wp:docPr id="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0527">
        <w:rPr>
          <w:rFonts w:eastAsia="Times New Roman" w:cs="Times New Roman"/>
          <w:szCs w:val="24"/>
          <w:lang w:val="ru-RU"/>
        </w:rPr>
        <w:t xml:space="preserve">                        </w:t>
      </w:r>
      <w:r w:rsidRPr="000D0527">
        <w:rPr>
          <w:rFonts w:cs="Times New Roman"/>
          <w:lang w:val="ru-RU"/>
        </w:rPr>
        <w:t>– граница кадастрового квартала</w:t>
      </w:r>
    </w:p>
    <w:p w:rsidR="00C302C1" w:rsidRPr="009A58AE" w:rsidRDefault="00C302C1" w:rsidP="00C302C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0D0527">
        <w:rPr>
          <w:rFonts w:eastAsia="Times New Roman" w:cs="Times New Roman"/>
          <w:szCs w:val="24"/>
          <w:lang w:val="ru-RU"/>
        </w:rPr>
        <w:t xml:space="preserve">                        </w:t>
      </w:r>
      <w:r w:rsidRPr="000D0527">
        <w:rPr>
          <w:rFonts w:eastAsia="Times New Roman" w:cs="Times New Roman"/>
          <w:lang w:val="ru-RU"/>
        </w:rPr>
        <w:t>– граница земельного участка</w:t>
      </w:r>
    </w:p>
    <w:p w:rsidR="00C302C1" w:rsidRPr="000D0527" w:rsidRDefault="00C302C1" w:rsidP="00C302C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8B1822">
        <w:rPr>
          <w:rFonts w:eastAsia="Times New Roman" w:cs="Times New Roman"/>
          <w:b/>
          <w:color w:val="267300"/>
          <w:sz w:val="18"/>
          <w:szCs w:val="18"/>
          <w:lang w:val="ru-RU"/>
        </w:rPr>
        <w:t>16: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13</w:t>
      </w:r>
      <w:r w:rsidRPr="008B1822">
        <w:rPr>
          <w:rFonts w:eastAsia="Times New Roman" w:cs="Times New Roman"/>
          <w:b/>
          <w:color w:val="267300"/>
          <w:sz w:val="18"/>
          <w:szCs w:val="18"/>
          <w:lang w:val="ru-RU"/>
        </w:rPr>
        <w:t>: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100405</w:t>
      </w:r>
      <w:r w:rsidRPr="008B1822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C302C1" w:rsidRPr="00703868" w:rsidRDefault="00C302C1" w:rsidP="00C302C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51282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:139</w:t>
      </w:r>
      <w:r w:rsidRPr="000D0527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C302C1" w:rsidRPr="00703868" w:rsidRDefault="00C302C1" w:rsidP="00C302C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51282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(16:13:000000:291)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</w:t>
      </w:r>
    </w:p>
    <w:p w:rsidR="00C302C1" w:rsidRPr="004F1CAC" w:rsidRDefault="00C302C1" w:rsidP="00C302C1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3" w:name="_GoBack"/>
      <w:r w:rsidRPr="0051282D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(7)</w:t>
      </w:r>
      <w:bookmarkEnd w:id="3"/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</w:t>
      </w:r>
      <w:r w:rsidRPr="009A58AE">
        <w:rPr>
          <w:rFonts w:eastAsia="Times New Roman" w:cs="Times New Roman"/>
          <w:szCs w:val="24"/>
          <w:lang w:val="ru-RU"/>
        </w:rPr>
        <w:t>.</w:t>
      </w:r>
    </w:p>
    <w:p w:rsidR="00C302C1" w:rsidRPr="00767529" w:rsidRDefault="00C302C1" w:rsidP="00C302C1">
      <w:pPr>
        <w:spacing w:after="0" w:line="240" w:lineRule="auto"/>
        <w:jc w:val="center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______________________</w:t>
      </w:r>
    </w:p>
    <w:sectPr w:rsidR="00C302C1" w:rsidRPr="00767529" w:rsidSect="00034616">
      <w:headerReference w:type="default" r:id="rId12"/>
      <w:pgSz w:w="11906" w:h="16838"/>
      <w:pgMar w:top="1134" w:right="567" w:bottom="850" w:left="1134" w:header="567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7527" w:rsidRDefault="002B7527">
      <w:pPr>
        <w:spacing w:after="0" w:line="240" w:lineRule="auto"/>
      </w:pPr>
      <w:r>
        <w:separator/>
      </w:r>
    </w:p>
  </w:endnote>
  <w:endnote w:type="continuationSeparator" w:id="0">
    <w:p w:rsidR="002B7527" w:rsidRDefault="002B75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7527" w:rsidRDefault="002B7527">
      <w:pPr>
        <w:spacing w:after="0" w:line="240" w:lineRule="auto"/>
      </w:pPr>
      <w:r>
        <w:separator/>
      </w:r>
    </w:p>
  </w:footnote>
  <w:footnote w:type="continuationSeparator" w:id="0">
    <w:p w:rsidR="002B7527" w:rsidRDefault="002B75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4E7E" w:rsidRDefault="007E4E7E">
    <w:pPr>
      <w:pStyle w:val="a5"/>
      <w:jc w:val="center"/>
    </w:pPr>
    <w:r>
      <w:fldChar w:fldCharType="begin"/>
    </w:r>
    <w:r>
      <w:instrText>PAGE</w:instrText>
    </w:r>
    <w:r>
      <w:fldChar w:fldCharType="separate"/>
    </w:r>
    <w:r w:rsidR="0051282D">
      <w:rPr>
        <w:noProof/>
      </w:rPr>
      <w:t>5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2B7527"/>
    <w:rsid w:val="00326F90"/>
    <w:rsid w:val="0051282D"/>
    <w:rsid w:val="007E4E7E"/>
    <w:rsid w:val="00AA1D8D"/>
    <w:rsid w:val="00B47730"/>
    <w:rsid w:val="00C302C1"/>
    <w:rsid w:val="00CB0664"/>
    <w:rsid w:val="00D34784"/>
    <w:rsid w:val="00F5055D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C160614"/>
  <w14:defaultImageDpi w14:val="300"/>
  <w15:docId w15:val="{699CAFF8-E6A4-475D-955A-1C7F73084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C693F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igStyle">
    <w:name w:val="BigStyle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37DC383-AEDE-4AFB-A08B-54BA95B6FB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1095</Words>
  <Characters>6244</Characters>
  <Application>Microsoft Office Word</Application>
  <DocSecurity>0</DocSecurity>
  <Lines>52</Lines>
  <Paragraphs>14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7325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Admin</cp:lastModifiedBy>
  <cp:revision>4</cp:revision>
  <dcterms:created xsi:type="dcterms:W3CDTF">2013-12-23T23:15:00Z</dcterms:created>
  <dcterms:modified xsi:type="dcterms:W3CDTF">2026-06-26T05:35:00Z</dcterms:modified>
  <cp:category/>
</cp:coreProperties>
</file>